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41" w:rsidRPr="009C7999" w:rsidRDefault="009C7999" w:rsidP="009C7999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  <w:r w:rsidRPr="009C7999">
        <w:rPr>
          <w:rFonts w:ascii="Verdana" w:hAnsi="Verdana"/>
          <w:b/>
          <w:sz w:val="24"/>
          <w:szCs w:val="24"/>
          <w:u w:val="single"/>
        </w:rPr>
        <w:t>Pasos a seguir luego de tener inscripta la SRL</w:t>
      </w:r>
    </w:p>
    <w:p w:rsidR="009C7999" w:rsidRDefault="009C7999" w:rsidP="009C799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Una vez que ya tienen inscripta la SRL,</w:t>
      </w:r>
      <w:r w:rsidR="00321127">
        <w:rPr>
          <w:rFonts w:ascii="Verdana" w:hAnsi="Verdana"/>
          <w:sz w:val="24"/>
          <w:szCs w:val="24"/>
        </w:rPr>
        <w:t xml:space="preserve"> (les figura en el portal web “</w:t>
      </w:r>
      <w:r w:rsidR="00321127">
        <w:rPr>
          <w:rFonts w:ascii="Verdana" w:hAnsi="Verdana"/>
          <w:b/>
          <w:sz w:val="24"/>
          <w:szCs w:val="24"/>
        </w:rPr>
        <w:t>mesa de entrada para retirar”</w:t>
      </w:r>
      <w:r>
        <w:rPr>
          <w:rFonts w:ascii="Verdana" w:hAnsi="Verdana"/>
          <w:sz w:val="24"/>
          <w:szCs w:val="24"/>
        </w:rPr>
        <w:t xml:space="preserve"> deben sacar un turno para “retiro de tramite” exclusivamente, en la IGJ.</w:t>
      </w:r>
    </w:p>
    <w:p w:rsidR="009C7999" w:rsidRDefault="009C7999" w:rsidP="009C799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 el turno, redactan una nota “mero tramite” donde la titulan “Retira tramite Inscripto”. Adjunto Modelo de Nota.</w:t>
      </w:r>
    </w:p>
    <w:p w:rsidR="009C7999" w:rsidRPr="009C7999" w:rsidRDefault="009C7999" w:rsidP="009C799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Ya con el turno, la nota y retirando de la IGJ la Sociedad Legalmente constituida. Terminaron el tramite de inscripción en IGJ y solo les queda retirar el dinero en el Banco Nación. </w:t>
      </w:r>
    </w:p>
    <w:p w:rsidR="009C7999" w:rsidRDefault="009C7999" w:rsidP="009C7999">
      <w:pPr>
        <w:spacing w:line="360" w:lineRule="auto"/>
        <w:rPr>
          <w:rFonts w:ascii="Verdana" w:hAnsi="Verdana"/>
          <w:sz w:val="24"/>
          <w:szCs w:val="24"/>
        </w:rPr>
      </w:pPr>
      <w:r w:rsidRPr="009C7999">
        <w:rPr>
          <w:rFonts w:ascii="Verdana" w:hAnsi="Verdana"/>
          <w:sz w:val="24"/>
          <w:szCs w:val="24"/>
        </w:rPr>
        <w:t xml:space="preserve">1- </w:t>
      </w:r>
      <w:r>
        <w:rPr>
          <w:rFonts w:ascii="Verdana" w:hAnsi="Verdana"/>
          <w:sz w:val="24"/>
          <w:szCs w:val="24"/>
        </w:rPr>
        <w:t>Realizan el tramite de retiro del Dinero, NO el retiro del dinero, primero se hace un tramite, en el mismo lugar donde depositaron.</w:t>
      </w:r>
    </w:p>
    <w:p w:rsidR="009C7999" w:rsidRPr="009C7999" w:rsidRDefault="009C7999" w:rsidP="009C799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Para hacer el tramite de retiro de dinero se dirigen al Banco </w:t>
      </w:r>
      <w:proofErr w:type="spellStart"/>
      <w:r>
        <w:rPr>
          <w:rFonts w:ascii="Verdana" w:hAnsi="Verdana"/>
          <w:sz w:val="24"/>
          <w:szCs w:val="24"/>
        </w:rPr>
        <w:t>Nacion</w:t>
      </w:r>
      <w:proofErr w:type="spellEnd"/>
      <w:r>
        <w:rPr>
          <w:rFonts w:ascii="Verdana" w:hAnsi="Verdana"/>
          <w:sz w:val="24"/>
          <w:szCs w:val="24"/>
        </w:rPr>
        <w:t xml:space="preserve"> con </w:t>
      </w:r>
      <w:r w:rsidRPr="009C7999">
        <w:rPr>
          <w:rFonts w:ascii="Verdana" w:hAnsi="Verdana"/>
          <w:sz w:val="24"/>
          <w:szCs w:val="24"/>
        </w:rPr>
        <w:t>el Estatuto Original, una copia y la boleta de deposito.</w:t>
      </w:r>
      <w:r>
        <w:rPr>
          <w:rFonts w:ascii="Verdana" w:hAnsi="Verdana"/>
          <w:sz w:val="24"/>
          <w:szCs w:val="24"/>
        </w:rPr>
        <w:t xml:space="preserve"> Ahí mismo le piden un correo electrónico donde le notificaran cuando este disponible el dinero. (Adjunto </w:t>
      </w:r>
      <w:r w:rsidRPr="009C7999">
        <w:rPr>
          <w:rFonts w:ascii="Verdana" w:hAnsi="Verdana"/>
          <w:sz w:val="24"/>
          <w:szCs w:val="24"/>
        </w:rPr>
        <w:t>“Acuse de Recibo de constitución de Sociedad”</w:t>
      </w:r>
      <w:r>
        <w:rPr>
          <w:rFonts w:ascii="Verdana" w:hAnsi="Verdana"/>
          <w:sz w:val="24"/>
          <w:szCs w:val="24"/>
        </w:rPr>
        <w:t>, donde consta la realización del tramite y en el margen superior derecho verán el correo electrónico)</w:t>
      </w:r>
    </w:p>
    <w:p w:rsidR="009C7999" w:rsidRDefault="009C7999" w:rsidP="009C7999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Pasadas dos semanas, aproximadamente, les </w:t>
      </w:r>
      <w:proofErr w:type="spellStart"/>
      <w:r>
        <w:rPr>
          <w:rFonts w:ascii="Verdana" w:hAnsi="Verdana"/>
          <w:sz w:val="24"/>
          <w:szCs w:val="24"/>
        </w:rPr>
        <w:t>envian</w:t>
      </w:r>
      <w:proofErr w:type="spellEnd"/>
      <w:r>
        <w:rPr>
          <w:rFonts w:ascii="Verdana" w:hAnsi="Verdana"/>
          <w:sz w:val="24"/>
          <w:szCs w:val="24"/>
        </w:rPr>
        <w:t>, desde el Banco Nación, (Adjunto</w:t>
      </w:r>
      <w:r w:rsidRPr="009C7999">
        <w:rPr>
          <w:rFonts w:ascii="Verdana" w:hAnsi="Verdana"/>
          <w:sz w:val="24"/>
          <w:szCs w:val="24"/>
        </w:rPr>
        <w:t xml:space="preserve"> correo electrónico</w:t>
      </w:r>
      <w:r>
        <w:rPr>
          <w:rFonts w:ascii="Verdana" w:hAnsi="Verdana"/>
          <w:sz w:val="24"/>
          <w:szCs w:val="24"/>
        </w:rPr>
        <w:t>). La orden para retirar el dinero</w:t>
      </w:r>
    </w:p>
    <w:p w:rsidR="009C7999" w:rsidRDefault="009C7999" w:rsidP="009C7999">
      <w:pPr>
        <w:spacing w:line="360" w:lineRule="auto"/>
        <w:rPr>
          <w:rFonts w:ascii="Verdana" w:hAnsi="Verdana"/>
          <w:sz w:val="24"/>
          <w:szCs w:val="24"/>
        </w:rPr>
      </w:pPr>
    </w:p>
    <w:p w:rsidR="009C7999" w:rsidRPr="009C7999" w:rsidRDefault="009C7999" w:rsidP="009C7999">
      <w:pPr>
        <w:spacing w:line="360" w:lineRule="auto"/>
        <w:rPr>
          <w:rFonts w:ascii="Verdana" w:hAnsi="Verdana"/>
          <w:sz w:val="24"/>
          <w:szCs w:val="24"/>
        </w:rPr>
      </w:pPr>
      <w:r w:rsidRPr="009C7999">
        <w:rPr>
          <w:rFonts w:ascii="Verdana" w:hAnsi="Verdana"/>
          <w:sz w:val="24"/>
          <w:szCs w:val="24"/>
        </w:rPr>
        <w:t>2- Les dejo un modelo de una plancha de IGJ de una SRL constituida. La misma esta inserta en la parte final de nuestro Estatuto Social</w:t>
      </w:r>
    </w:p>
    <w:p w:rsidR="009C7999" w:rsidRDefault="009C7999">
      <w:bookmarkStart w:id="0" w:name="_GoBack"/>
      <w:bookmarkEnd w:id="0"/>
    </w:p>
    <w:sectPr w:rsidR="009C7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999"/>
    <w:rsid w:val="00321127"/>
    <w:rsid w:val="003538E1"/>
    <w:rsid w:val="003D73DC"/>
    <w:rsid w:val="007B419D"/>
    <w:rsid w:val="009501F8"/>
    <w:rsid w:val="009C7999"/>
    <w:rsid w:val="009E68F4"/>
    <w:rsid w:val="00A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29DA"/>
  <w15:chartTrackingRefBased/>
  <w15:docId w15:val="{174403EC-B50F-479C-8E1F-49B61F3E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2019-05-09T01:02:00Z</dcterms:created>
  <dcterms:modified xsi:type="dcterms:W3CDTF">2019-05-09T01:19:00Z</dcterms:modified>
</cp:coreProperties>
</file>